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918"/>
      </w:tblGrid>
      <w:tr w:rsidR="006D51D4" w:rsidTr="006D51D4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142B77" w:rsidRDefault="00142B77" w:rsidP="00142B77">
            <w:pPr>
              <w:widowControl/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Стандард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  <w:t xml:space="preserve">9: </w:t>
            </w:r>
            <w:proofErr w:type="spellStart"/>
            <w:r>
              <w:rPr>
                <w:rFonts w:ascii="TimesNewRoman,Bold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Наставноособље</w:t>
            </w:r>
            <w:proofErr w:type="spellEnd"/>
          </w:p>
          <w:p w:rsidR="00142B77" w:rsidRDefault="00142B77" w:rsidP="00142B77">
            <w:pPr>
              <w:widowControl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Зареализацијустудијскогпрограмаобезбеђенојенаставноособљесапотребнимнаучним</w:t>
            </w:r>
            <w:r>
              <w:rPr>
                <w:sz w:val="22"/>
                <w:szCs w:val="22"/>
                <w:lang w:val="en-US" w:eastAsia="en-US"/>
              </w:rPr>
              <w:t>,</w:t>
            </w:r>
          </w:p>
          <w:p w:rsidR="006D51D4" w:rsidRPr="006D51D4" w:rsidRDefault="00142B77" w:rsidP="00142B77">
            <w:pPr>
              <w:rPr>
                <w:lang w:val="en-US"/>
              </w:rPr>
            </w:pPr>
            <w:proofErr w:type="spellStart"/>
            <w:proofErr w:type="gramStart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уметничким</w:t>
            </w:r>
            <w:proofErr w:type="spellEnd"/>
            <w:proofErr w:type="gramEnd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NewRoman" w:hAnsi="TimesNewRoman" w:cs="TimesNewRoman"/>
                <w:sz w:val="22"/>
                <w:szCs w:val="22"/>
                <w:lang w:val="en-US" w:eastAsia="en-US"/>
              </w:rPr>
              <w:t>стручнимквалификацијама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</w:t>
            </w:r>
          </w:p>
        </w:tc>
      </w:tr>
      <w:tr w:rsidR="006D51D4" w:rsidTr="006D51D4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B77" w:rsidRDefault="00142B77" w:rsidP="00142B77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Опис</w:t>
            </w:r>
          </w:p>
          <w:p w:rsidR="00142B77" w:rsidRPr="00645EDC" w:rsidRDefault="00142B77" w:rsidP="00142B77">
            <w:pPr>
              <w:spacing w:before="120" w:after="12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Број наставника </w:t>
            </w:r>
            <w:r w:rsidRPr="00822788">
              <w:rPr>
                <w:sz w:val="22"/>
                <w:szCs w:val="22"/>
                <w:lang w:val="sr-Cyrl-CS"/>
              </w:rPr>
              <w:t xml:space="preserve">и сарадника одговара потребама студијског програма и довољан је да покрије укупан број часова наставе </w:t>
            </w:r>
            <w:r w:rsidRPr="00822788">
              <w:rPr>
                <w:sz w:val="22"/>
                <w:szCs w:val="22"/>
                <w:lang w:val="ru-RU"/>
              </w:rPr>
              <w:t>на студијском програму</w:t>
            </w:r>
            <w:r>
              <w:rPr>
                <w:sz w:val="22"/>
                <w:szCs w:val="22"/>
                <w:lang w:val="sr-Cyrl-CS"/>
              </w:rPr>
              <w:t>, тако да наставник остварује просечно 180 часова активне наставе годишње, односно 6 часова недељно, а сарадници оств</w:t>
            </w: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  <w:lang w:val="sr-Cyrl-CS"/>
              </w:rPr>
              <w:t xml:space="preserve">рују просечно 300 часова активне </w:t>
            </w:r>
            <w:r w:rsidRPr="00645EDC">
              <w:rPr>
                <w:sz w:val="22"/>
                <w:szCs w:val="22"/>
                <w:lang w:val="sr-Cyrl-CS"/>
              </w:rPr>
              <w:t>наставе годишње, односно 10 часова недељно. На овом студијском програму ангажовано је укупно:</w:t>
            </w:r>
          </w:p>
          <w:p w:rsidR="00142B77" w:rsidRPr="00645EDC" w:rsidRDefault="00142B77" w:rsidP="00142B7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32</w:t>
            </w:r>
            <w:r w:rsidRPr="00645EDC">
              <w:rPr>
                <w:sz w:val="22"/>
                <w:szCs w:val="22"/>
                <w:lang w:val="sr-Cyrl-CS"/>
              </w:rPr>
              <w:t xml:space="preserve"> наставника, од тога је 1 предавач</w:t>
            </w:r>
          </w:p>
          <w:p w:rsidR="00142B77" w:rsidRPr="00645EDC" w:rsidRDefault="00142B77" w:rsidP="00142B7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645EDC">
              <w:rPr>
                <w:sz w:val="22"/>
                <w:szCs w:val="22"/>
                <w:lang w:val="sr-Cyrl-CS"/>
              </w:rPr>
              <w:t>2</w:t>
            </w:r>
            <w:r>
              <w:rPr>
                <w:sz w:val="22"/>
                <w:szCs w:val="22"/>
              </w:rPr>
              <w:t>9</w:t>
            </w:r>
            <w:r w:rsidRPr="00645EDC">
              <w:rPr>
                <w:sz w:val="22"/>
                <w:szCs w:val="22"/>
                <w:lang w:val="sr-Cyrl-CS"/>
              </w:rPr>
              <w:t xml:space="preserve"> наставника је у сталном радном односу са пуним радним временом</w:t>
            </w:r>
          </w:p>
          <w:p w:rsidR="00142B77" w:rsidRDefault="00613E4E" w:rsidP="00142B7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2 </w:t>
            </w:r>
            <w:r w:rsidR="00142B77" w:rsidRPr="00645EDC">
              <w:rPr>
                <w:sz w:val="22"/>
                <w:szCs w:val="22"/>
                <w:lang w:val="sr-Cyrl-CS"/>
              </w:rPr>
              <w:t>наставник</w:t>
            </w:r>
            <w:r w:rsidR="00142B77" w:rsidRPr="00645EDC">
              <w:rPr>
                <w:sz w:val="22"/>
                <w:szCs w:val="22"/>
              </w:rPr>
              <w:t xml:space="preserve"> са мање од 10</w:t>
            </w:r>
            <w:r w:rsidR="00142B77" w:rsidRPr="00645EDC">
              <w:rPr>
                <w:sz w:val="22"/>
                <w:szCs w:val="22"/>
                <w:lang w:val="sr-Cyrl-CS"/>
              </w:rPr>
              <w:t>0% радног времена</w:t>
            </w:r>
          </w:p>
          <w:p w:rsidR="00613E4E" w:rsidRPr="00645EDC" w:rsidRDefault="00613E4E" w:rsidP="00142B7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 наставник у допунском радном односу</w:t>
            </w:r>
          </w:p>
          <w:p w:rsidR="00142B77" w:rsidRPr="00645EDC" w:rsidRDefault="00142B77" w:rsidP="00142B7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645EDC">
              <w:rPr>
                <w:sz w:val="22"/>
                <w:szCs w:val="22"/>
                <w:lang w:val="sr-Cyrl-CS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645EDC">
              <w:rPr>
                <w:sz w:val="22"/>
                <w:szCs w:val="22"/>
                <w:lang w:val="sr-Cyrl-CS"/>
              </w:rPr>
              <w:t xml:space="preserve"> сарадника у сталном радном односу</w:t>
            </w:r>
          </w:p>
          <w:p w:rsidR="00142B77" w:rsidRDefault="00142B77" w:rsidP="00142B77">
            <w:pPr>
              <w:tabs>
                <w:tab w:val="left" w:pos="601"/>
              </w:tabs>
              <w:spacing w:before="120" w:after="1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 укупног броја потребних наставника </w:t>
            </w:r>
            <w:r w:rsidRPr="00645EDC">
              <w:rPr>
                <w:sz w:val="22"/>
                <w:szCs w:val="22"/>
                <w:lang w:val="sr-Cyrl-CS"/>
              </w:rPr>
              <w:t>90% је у сталном</w:t>
            </w:r>
            <w:r>
              <w:rPr>
                <w:sz w:val="22"/>
                <w:szCs w:val="22"/>
                <w:lang w:val="sr-Cyrl-CS"/>
              </w:rPr>
              <w:t xml:space="preserve"> радном односу са пуним радним временом. Научне и стручне квалификације наставног особља одговарају образовно-научном пољу и нивоу њихових задужења. Наставници имају најмање 5 референци из уже научне,  односно стручне </w:t>
            </w:r>
            <w:r>
              <w:rPr>
                <w:sz w:val="22"/>
                <w:szCs w:val="22"/>
                <w:lang w:val="ru-RU"/>
              </w:rPr>
              <w:t>области из које изводе наставу на студијском програму.</w:t>
            </w:r>
          </w:p>
          <w:p w:rsidR="00142B77" w:rsidRDefault="00142B77" w:rsidP="00142B77">
            <w:pPr>
              <w:spacing w:after="120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Подаци о наставницима (</w:t>
            </w:r>
            <w:r>
              <w:rPr>
                <w:sz w:val="22"/>
                <w:szCs w:val="22"/>
              </w:rPr>
              <w:t>CV</w:t>
            </w:r>
            <w:r>
              <w:rPr>
                <w:sz w:val="22"/>
                <w:szCs w:val="22"/>
                <w:lang w:val="ru-RU"/>
              </w:rPr>
              <w:t>, избори у звања, референце) су доступни јавности.</w:t>
            </w:r>
          </w:p>
          <w:p w:rsidR="00142B77" w:rsidRDefault="00142B77" w:rsidP="00142B77">
            <w:pPr>
              <w:jc w:val="both"/>
              <w:rPr>
                <w:sz w:val="16"/>
                <w:szCs w:val="16"/>
                <w:lang w:val="sr-Cyrl-CS"/>
              </w:rPr>
            </w:pPr>
          </w:p>
          <w:p w:rsidR="00142B77" w:rsidRDefault="00142B77" w:rsidP="00142B77">
            <w:pPr>
              <w:jc w:val="both"/>
              <w:rPr>
                <w:sz w:val="16"/>
                <w:szCs w:val="16"/>
                <w:lang w:val="sr-Cyrl-CS"/>
              </w:rPr>
            </w:pPr>
          </w:p>
          <w:p w:rsidR="00142B77" w:rsidRDefault="008A228D" w:rsidP="00142B77">
            <w:pPr>
              <w:rPr>
                <w:sz w:val="22"/>
                <w:szCs w:val="22"/>
                <w:lang w:val="ru-RU"/>
              </w:rPr>
            </w:pPr>
            <w:hyperlink r:id="rId5" w:history="1">
              <w:r w:rsidR="00142B77" w:rsidRPr="00DF7605">
                <w:rPr>
                  <w:rStyle w:val="Hyperlink"/>
                  <w:b/>
                  <w:sz w:val="22"/>
                  <w:szCs w:val="22"/>
                  <w:lang w:val="ru-RU"/>
                </w:rPr>
                <w:t>Табела 9.0.</w:t>
              </w:r>
            </w:hyperlink>
            <w:r w:rsidR="00142B77" w:rsidRPr="00142B77">
              <w:rPr>
                <w:sz w:val="22"/>
                <w:szCs w:val="22"/>
                <w:lang w:val="ru-RU"/>
              </w:rPr>
              <w:t xml:space="preserve">Укупни подаци о </w:t>
            </w:r>
            <w:r>
              <w:rPr>
                <w:sz w:val="22"/>
                <w:szCs w:val="22"/>
                <w:lang w:val="ru-RU"/>
              </w:rPr>
              <w:fldChar w:fldCharType="begin"/>
            </w:r>
            <w:r w:rsidR="00DF7605">
              <w:rPr>
                <w:sz w:val="22"/>
                <w:szCs w:val="22"/>
                <w:lang w:val="ru-RU"/>
              </w:rPr>
              <w:instrText xml:space="preserve"> HYPERLINK "../IZVESTAJI/PMF_sve.xls" </w:instrText>
            </w:r>
            <w:r>
              <w:rPr>
                <w:sz w:val="22"/>
                <w:szCs w:val="22"/>
                <w:lang w:val="ru-RU"/>
              </w:rPr>
              <w:fldChar w:fldCharType="separate"/>
            </w:r>
            <w:r w:rsidR="00142B77" w:rsidRPr="00DF7605">
              <w:rPr>
                <w:rStyle w:val="Hyperlink"/>
                <w:sz w:val="22"/>
                <w:szCs w:val="22"/>
                <w:lang w:val="ru-RU"/>
              </w:rPr>
              <w:t xml:space="preserve">наставном особљу у установи </w:t>
            </w:r>
            <w:r>
              <w:rPr>
                <w:sz w:val="22"/>
                <w:szCs w:val="22"/>
                <w:lang w:val="ru-RU"/>
              </w:rPr>
              <w:fldChar w:fldCharType="end"/>
            </w:r>
            <w:r w:rsidR="00142B77">
              <w:rPr>
                <w:sz w:val="22"/>
                <w:szCs w:val="22"/>
                <w:lang w:val="ru-RU"/>
              </w:rPr>
              <w:t xml:space="preserve"> ( листа се формира приликом уноса података у електронски формулар, установа је обавезна да у ову табелу унесе све податке који се траже) </w:t>
            </w:r>
          </w:p>
          <w:p w:rsidR="006D51D4" w:rsidRDefault="008A228D" w:rsidP="00142B77">
            <w:pPr>
              <w:jc w:val="both"/>
              <w:rPr>
                <w:sz w:val="24"/>
                <w:szCs w:val="24"/>
                <w:lang w:val="sr-Cyrl-CS"/>
              </w:rPr>
            </w:pPr>
            <w:hyperlink r:id="rId6" w:history="1">
              <w:r w:rsidR="00142B77" w:rsidRPr="00DF7605">
                <w:rPr>
                  <w:rStyle w:val="Hyperlink"/>
                  <w:b/>
                  <w:sz w:val="22"/>
                  <w:szCs w:val="22"/>
                  <w:lang w:val="ru-RU"/>
                </w:rPr>
                <w:t>Извештај 2-3.</w:t>
              </w:r>
            </w:hyperlink>
            <w:bookmarkStart w:id="0" w:name="_GoBack"/>
            <w:bookmarkEnd w:id="0"/>
            <w:r w:rsidR="00142B77" w:rsidRPr="001F7A7C">
              <w:rPr>
                <w:sz w:val="22"/>
                <w:szCs w:val="22"/>
                <w:lang w:val="ru-RU"/>
              </w:rPr>
              <w:t xml:space="preserve"> Број наставника</w:t>
            </w:r>
            <w:r w:rsidR="00142B77">
              <w:rPr>
                <w:sz w:val="22"/>
                <w:szCs w:val="22"/>
                <w:lang w:val="ru-RU"/>
              </w:rPr>
              <w:t xml:space="preserve"> и сарадника </w:t>
            </w:r>
            <w:r w:rsidR="00142B77" w:rsidRPr="001F7A7C">
              <w:rPr>
                <w:sz w:val="22"/>
                <w:szCs w:val="22"/>
                <w:lang w:val="ru-RU"/>
              </w:rPr>
              <w:t xml:space="preserve">према потребама студијског програма </w:t>
            </w:r>
            <w:proofErr w:type="spellStart"/>
            <w:r w:rsidR="00142B77" w:rsidRPr="001F7A7C">
              <w:rPr>
                <w:sz w:val="22"/>
                <w:szCs w:val="22"/>
                <w:lang w:val="en-US"/>
              </w:rPr>
              <w:t>изелектронског</w:t>
            </w:r>
            <w:proofErr w:type="spellEnd"/>
            <w:r w:rsidR="00142B77" w:rsidRPr="001F7A7C">
              <w:rPr>
                <w:sz w:val="22"/>
                <w:szCs w:val="22"/>
                <w:lang w:val="en-US"/>
              </w:rPr>
              <w:t xml:space="preserve"> ф</w:t>
            </w:r>
            <w:r w:rsidR="00142B77">
              <w:rPr>
                <w:sz w:val="22"/>
                <w:szCs w:val="22"/>
              </w:rPr>
              <w:t>ормулара</w:t>
            </w:r>
            <w:r w:rsidR="00142B77" w:rsidRPr="001F7A7C">
              <w:rPr>
                <w:sz w:val="22"/>
                <w:szCs w:val="22"/>
                <w:lang w:val="en-US"/>
              </w:rPr>
              <w:t>.</w:t>
            </w:r>
          </w:p>
        </w:tc>
      </w:tr>
      <w:tr w:rsidR="006D51D4" w:rsidTr="006D51D4">
        <w:tc>
          <w:tcPr>
            <w:tcW w:w="9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B77" w:rsidRDefault="00142B77" w:rsidP="00142B77">
            <w:pPr>
              <w:widowControl/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Показатељи</w:t>
            </w:r>
            <w:proofErr w:type="spellEnd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прилози</w:t>
            </w:r>
            <w:proofErr w:type="spellEnd"/>
            <w:r w:rsidR="002F5C1E"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за</w:t>
            </w:r>
            <w:proofErr w:type="spellEnd"/>
            <w:r w:rsidR="002F5C1E"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en-US" w:eastAsia="en-US"/>
              </w:rPr>
              <w:t>стандард</w:t>
            </w:r>
            <w:proofErr w:type="spellEnd"/>
            <w:r w:rsidR="002F5C1E">
              <w:rPr>
                <w:rFonts w:ascii="TimesNewRoman,Bold" w:eastAsia="Calibri" w:hAnsi="TimesNewRoman,Bold" w:cs="TimesNewRoman,Bold"/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  <w:t>9:</w:t>
            </w:r>
          </w:p>
          <w:p w:rsidR="00142B77" w:rsidRPr="0071216C" w:rsidRDefault="008A228D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eastAsia="en-US"/>
              </w:rPr>
            </w:pPr>
            <w:hyperlink r:id="rId7" w:history="1">
              <w:r w:rsidR="00142B77"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Табела</w:t>
              </w:r>
              <w:r w:rsidR="00142B77"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9.1.</w:t>
              </w:r>
            </w:hyperlink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Научне</w:t>
            </w:r>
            <w:r w:rsidR="00142B7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уметничке</w:t>
            </w:r>
            <w:proofErr w:type="spellEnd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стручне</w:t>
            </w:r>
            <w:proofErr w:type="spellEnd"/>
            <w:r w:rsidR="002F5C1E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квалификације</w:t>
            </w:r>
            <w:proofErr w:type="spellEnd"/>
            <w:r w:rsidR="002F5C1E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задужења</w:t>
            </w:r>
            <w:proofErr w:type="spellEnd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настави</w:t>
            </w:r>
            <w:proofErr w:type="spellEnd"/>
          </w:p>
          <w:p w:rsidR="00142B77" w:rsidRDefault="008A228D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hyperlink r:id="rId8" w:history="1">
              <w:r w:rsidR="00142B77"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Табела</w:t>
              </w:r>
              <w:r w:rsidR="00142B77"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9.2.</w:t>
              </w:r>
            </w:hyperlink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Листа</w:t>
            </w:r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ангажованих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студијском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програму</w:t>
            </w:r>
            <w:proofErr w:type="spellEnd"/>
          </w:p>
          <w:p w:rsidR="00142B77" w:rsidRDefault="008A228D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hyperlink r:id="rId9" w:history="1">
              <w:r w:rsidR="00142B77"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Табела</w:t>
              </w:r>
              <w:r w:rsidR="00142B77"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9.3</w:t>
              </w:r>
            </w:hyperlink>
            <w:r w:rsidR="00525E45">
              <w:rPr>
                <w:lang w:val="sr-Cyrl-C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Збирни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преглед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броја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по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областима</w:t>
            </w:r>
            <w:proofErr w:type="spellEnd"/>
            <w:r w:rsidR="00142B7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и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ужим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научним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или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уметничким</w:t>
            </w:r>
            <w:proofErr w:type="spellEnd"/>
          </w:p>
          <w:p w:rsidR="00142B77" w:rsidRDefault="00525E45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>о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бластима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ангажованих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студијском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програму</w:t>
            </w:r>
            <w:proofErr w:type="spellEnd"/>
          </w:p>
          <w:p w:rsidR="00142B77" w:rsidRDefault="008A228D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hyperlink r:id="rId10" w:history="1">
              <w:r w:rsidR="00142B77"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Табела</w:t>
              </w:r>
              <w:r w:rsidR="00142B77"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9.4.</w:t>
              </w:r>
            </w:hyperlink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Листа</w:t>
            </w:r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сарадника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ангажованих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студијском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програму</w:t>
            </w:r>
            <w:proofErr w:type="spellEnd"/>
          </w:p>
          <w:p w:rsidR="00142B77" w:rsidRDefault="00142B77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Фотокопије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радних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књижица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или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уговора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раду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наставног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особља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- </w:t>
            </w:r>
            <w:hyperlink r:id="rId11" w:history="1">
              <w:r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Прилог</w:t>
              </w:r>
              <w:r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9.1</w:t>
              </w:r>
            </w:hyperlink>
            <w:r w:rsidR="006C3F08">
              <w:rPr>
                <w:lang w:val="sr-Cyrl-C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је</w:t>
            </w:r>
            <w:proofErr w:type="spellEnd"/>
          </w:p>
          <w:p w:rsidR="00142B77" w:rsidRDefault="006C3F08" w:rsidP="00142B77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>з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атражена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акредитација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самостудијског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142B77"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програма</w:t>
            </w:r>
            <w:proofErr w:type="spellEnd"/>
            <w:r w:rsidR="00142B77">
              <w:rPr>
                <w:rFonts w:eastAsia="Calibri"/>
                <w:sz w:val="22"/>
                <w:szCs w:val="22"/>
                <w:lang w:val="en-US" w:eastAsia="en-US"/>
              </w:rPr>
              <w:t>),</w:t>
            </w:r>
          </w:p>
          <w:p w:rsidR="00142B77" w:rsidRDefault="00142B77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Правилник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избору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– </w:t>
            </w:r>
            <w:hyperlink r:id="rId12" w:history="1">
              <w:r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Прилог</w:t>
              </w:r>
              <w:r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9.2</w:t>
              </w:r>
            </w:hyperlink>
            <w:r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је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затражена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акредитација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само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студијског</w:t>
            </w:r>
            <w:proofErr w:type="spellEnd"/>
          </w:p>
          <w:p w:rsidR="00142B77" w:rsidRDefault="00142B77" w:rsidP="00142B77">
            <w:pPr>
              <w:widowControl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програма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>),</w:t>
            </w:r>
          </w:p>
          <w:p w:rsidR="00142B77" w:rsidRDefault="00142B77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Књига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наставника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подацима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специфицираним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идентичан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начин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као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табелама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из</w:t>
            </w:r>
            <w:proofErr w:type="spellEnd"/>
          </w:p>
          <w:p w:rsidR="00142B77" w:rsidRDefault="00142B77" w:rsidP="00142B77">
            <w:pPr>
              <w:widowControl/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стандарда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ако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се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не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прилажу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табеле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) - </w:t>
            </w:r>
            <w:hyperlink r:id="rId13" w:history="1">
              <w:r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Прилог</w:t>
              </w:r>
              <w:r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9.3</w:t>
              </w:r>
            </w:hyperlink>
          </w:p>
          <w:p w:rsidR="00142B77" w:rsidRDefault="00142B77" w:rsidP="00142B77">
            <w:pPr>
              <w:widowControl/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Доказ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јавној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доступности</w:t>
            </w:r>
            <w:proofErr w:type="spellEnd"/>
            <w:r w:rsidR="00525E45">
              <w:rPr>
                <w:rFonts w:ascii="TimesNewRoman" w:eastAsia="Calibri" w:hAnsi="TimesNewRoman" w:cs="TimesNewRoman"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података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наставницима</w:t>
            </w:r>
            <w:proofErr w:type="spellEnd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сарадницима</w:t>
            </w:r>
            <w:proofErr w:type="spellEnd"/>
            <w:r>
              <w:rPr>
                <w:rFonts w:eastAsia="Calibri"/>
                <w:sz w:val="22"/>
                <w:szCs w:val="22"/>
                <w:lang w:val="en-US" w:eastAsia="en-US"/>
              </w:rPr>
              <w:t>(</w:t>
            </w:r>
            <w:proofErr w:type="spell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публикацијаилисајт</w:t>
            </w:r>
            <w:proofErr w:type="spellEnd"/>
          </w:p>
          <w:p w:rsidR="006D51D4" w:rsidRDefault="00142B77" w:rsidP="00142B77">
            <w:pPr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NewRoman" w:eastAsia="Calibri" w:hAnsi="TimesNewRoman" w:cs="TimesNewRoman"/>
                <w:sz w:val="22"/>
                <w:szCs w:val="22"/>
                <w:lang w:val="en-US" w:eastAsia="en-US"/>
              </w:rPr>
              <w:t>институције</w:t>
            </w:r>
            <w:proofErr w:type="spellEnd"/>
            <w:proofErr w:type="gramEnd"/>
            <w:r>
              <w:rPr>
                <w:rFonts w:eastAsia="Calibri"/>
                <w:sz w:val="22"/>
                <w:szCs w:val="22"/>
                <w:lang w:val="en-US" w:eastAsia="en-US"/>
              </w:rPr>
              <w:t>)-</w:t>
            </w:r>
            <w:hyperlink r:id="rId14" w:history="1">
              <w:r w:rsidRPr="00142B77">
                <w:rPr>
                  <w:rStyle w:val="Hyperlink"/>
                  <w:rFonts w:ascii="TimesNewRoman,Bold" w:eastAsia="Calibri" w:hAnsi="TimesNewRoman,Bold" w:cs="TimesNewRoman,Bold"/>
                  <w:b/>
                  <w:bCs/>
                  <w:sz w:val="22"/>
                  <w:szCs w:val="22"/>
                  <w:lang w:val="en-US" w:eastAsia="en-US"/>
                </w:rPr>
                <w:t>Прилог</w:t>
              </w:r>
              <w:r w:rsidRPr="00142B77">
                <w:rPr>
                  <w:rStyle w:val="Hyperlink"/>
                  <w:rFonts w:eastAsia="Calibri"/>
                  <w:b/>
                  <w:bCs/>
                  <w:sz w:val="22"/>
                  <w:szCs w:val="22"/>
                  <w:lang w:val="en-US" w:eastAsia="en-US"/>
                </w:rPr>
                <w:t>9.4.</w:t>
              </w:r>
            </w:hyperlink>
          </w:p>
        </w:tc>
      </w:tr>
    </w:tbl>
    <w:p w:rsidR="005D2D17" w:rsidRDefault="005D2D17"/>
    <w:sectPr w:rsidR="005D2D17" w:rsidSect="005D2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580A"/>
    <w:multiLevelType w:val="hybridMultilevel"/>
    <w:tmpl w:val="2CCC08A8"/>
    <w:lvl w:ilvl="0" w:tplc="BF2EEC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51D4"/>
    <w:rsid w:val="00025AF2"/>
    <w:rsid w:val="00077B7D"/>
    <w:rsid w:val="00097AEB"/>
    <w:rsid w:val="000E1DF7"/>
    <w:rsid w:val="000E786E"/>
    <w:rsid w:val="00103191"/>
    <w:rsid w:val="00142B77"/>
    <w:rsid w:val="0016290D"/>
    <w:rsid w:val="001D3315"/>
    <w:rsid w:val="002053E2"/>
    <w:rsid w:val="00277A8D"/>
    <w:rsid w:val="00280411"/>
    <w:rsid w:val="002F5C1E"/>
    <w:rsid w:val="00324845"/>
    <w:rsid w:val="00353032"/>
    <w:rsid w:val="00382C06"/>
    <w:rsid w:val="003866E0"/>
    <w:rsid w:val="003A3815"/>
    <w:rsid w:val="004F7A16"/>
    <w:rsid w:val="00510AF0"/>
    <w:rsid w:val="00524BE1"/>
    <w:rsid w:val="00525E45"/>
    <w:rsid w:val="00526CFC"/>
    <w:rsid w:val="005B54D7"/>
    <w:rsid w:val="005D2D17"/>
    <w:rsid w:val="00604071"/>
    <w:rsid w:val="00613E4E"/>
    <w:rsid w:val="00625CEF"/>
    <w:rsid w:val="00664969"/>
    <w:rsid w:val="00686BE6"/>
    <w:rsid w:val="00694FAF"/>
    <w:rsid w:val="006C3F08"/>
    <w:rsid w:val="006D51D4"/>
    <w:rsid w:val="007434CA"/>
    <w:rsid w:val="00822788"/>
    <w:rsid w:val="00856749"/>
    <w:rsid w:val="00861D02"/>
    <w:rsid w:val="008911A5"/>
    <w:rsid w:val="008A228D"/>
    <w:rsid w:val="009A2701"/>
    <w:rsid w:val="009B484B"/>
    <w:rsid w:val="00A116F0"/>
    <w:rsid w:val="00A25893"/>
    <w:rsid w:val="00A93757"/>
    <w:rsid w:val="00AA3607"/>
    <w:rsid w:val="00AC018B"/>
    <w:rsid w:val="00AD3641"/>
    <w:rsid w:val="00AE5B0C"/>
    <w:rsid w:val="00B03513"/>
    <w:rsid w:val="00BD0FDE"/>
    <w:rsid w:val="00C47E0F"/>
    <w:rsid w:val="00CB3F12"/>
    <w:rsid w:val="00CD0560"/>
    <w:rsid w:val="00D57005"/>
    <w:rsid w:val="00D82FC1"/>
    <w:rsid w:val="00DC78E8"/>
    <w:rsid w:val="00DF065E"/>
    <w:rsid w:val="00DF7605"/>
    <w:rsid w:val="00E32CA9"/>
    <w:rsid w:val="00EC253F"/>
    <w:rsid w:val="00F01A27"/>
    <w:rsid w:val="00F2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D51D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51D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42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ABELA%209.2.%20Lista%20nastavnika%20na%20studijskom%20programu.doc" TargetMode="External"/><Relationship Id="rId13" Type="http://schemas.openxmlformats.org/officeDocument/2006/relationships/hyperlink" Target="../PRILOZI_OSNOVNE_EKOLOGIJA/Prilog%209.3.Knjiga%20nastavnika_OAS_%20Ekologij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PRILOZI_OSNOVNE_EKOLOGIJA/Tabela%209.1%20Nau&#269;ne%20i%20stru&#269;ne%20kvalifikacije%20nastavnika.docx" TargetMode="External"/><Relationship Id="rId12" Type="http://schemas.openxmlformats.org/officeDocument/2006/relationships/hyperlink" Target="../PRILOZI_OSNOVNE_EKOLOGIJA/Prilog%209.2.%20Pravilnik%20o%20izboru%20nastavnika.pdf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../IZVESTAJI/Izvestaj%202-3.xls" TargetMode="External"/><Relationship Id="rId11" Type="http://schemas.openxmlformats.org/officeDocument/2006/relationships/hyperlink" Target="../Prilog%209.1.OAS_EKOLOGIJA_RADNE_KNJ_ODLUKE_UGOVORI/INSTITUT_BIOLOGIJA_RADNE_KNJIZICE.doc" TargetMode="External"/><Relationship Id="rId5" Type="http://schemas.openxmlformats.org/officeDocument/2006/relationships/hyperlink" Target="../IZVESTAJI/Tabela%209.0%20OAS%20EOLOGIJA.xls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TABELE/TABELA%209.4.%20Lista%20saradnika%20na%20studijskom%20programu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TABELE/Tabela%209.3%20Zbirni%20prikaz%20po%20oblastima.docx" TargetMode="External"/><Relationship Id="rId14" Type="http://schemas.openxmlformats.org/officeDocument/2006/relationships/hyperlink" Target="../PRILOZI_OSNOVNE_EKOLOGIJA/Prilog%209.4%20Sajt%20PMF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2011-11-13T15:42:00Z</dcterms:created>
  <dcterms:modified xsi:type="dcterms:W3CDTF">2016-06-06T17:41:00Z</dcterms:modified>
</cp:coreProperties>
</file>